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3187DF" w14:textId="77777777" w:rsidR="00B635E6" w:rsidRPr="00CD0885" w:rsidRDefault="00B635E6" w:rsidP="008E361A">
      <w:pPr>
        <w:pStyle w:val="a3"/>
        <w:shd w:val="clear" w:color="auto" w:fill="FFFFFF"/>
        <w:spacing w:before="15" w:beforeAutospacing="0" w:after="15" w:afterAutospacing="0" w:line="252" w:lineRule="atLeast"/>
        <w:rPr>
          <w:rStyle w:val="a4"/>
          <w:rFonts w:ascii="맑은 고딕" w:eastAsia="맑은 고딕" w:hAnsi="맑은 고딕"/>
          <w:color w:val="0070C0"/>
          <w:sz w:val="18"/>
          <w:szCs w:val="18"/>
        </w:rPr>
      </w:pPr>
    </w:p>
    <w:p w14:paraId="59365CF6" w14:textId="136046A2" w:rsidR="008D2073" w:rsidRPr="008D16AD" w:rsidRDefault="00A570D8" w:rsidP="003560F1">
      <w:pPr>
        <w:pStyle w:val="a3"/>
        <w:shd w:val="clear" w:color="auto" w:fill="FFFFFF"/>
        <w:spacing w:before="15" w:beforeAutospacing="0" w:after="15" w:afterAutospacing="0" w:line="252" w:lineRule="atLeast"/>
        <w:jc w:val="center"/>
        <w:rPr>
          <w:rStyle w:val="a4"/>
          <w:rFonts w:ascii="맑은 고딕" w:eastAsia="맑은 고딕" w:hAnsi="맑은 고딕"/>
          <w:color w:val="0070C0"/>
          <w:sz w:val="28"/>
          <w:szCs w:val="18"/>
        </w:rPr>
      </w:pPr>
      <w:r w:rsidRPr="008D16AD">
        <w:rPr>
          <w:rStyle w:val="a4"/>
          <w:rFonts w:ascii="맑은 고딕" w:eastAsia="맑은 고딕" w:hAnsi="맑은 고딕"/>
          <w:color w:val="0070C0"/>
          <w:sz w:val="28"/>
          <w:szCs w:val="18"/>
        </w:rPr>
        <w:t>‘</w:t>
      </w:r>
      <w:r w:rsidR="00DB7F77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202</w:t>
      </w:r>
      <w:r w:rsidR="0074374F">
        <w:rPr>
          <w:rStyle w:val="a4"/>
          <w:rFonts w:ascii="맑은 고딕" w:eastAsia="맑은 고딕" w:hAnsi="맑은 고딕"/>
          <w:color w:val="0070C0"/>
          <w:sz w:val="28"/>
          <w:szCs w:val="18"/>
        </w:rPr>
        <w:t>2</w:t>
      </w:r>
      <w:r w:rsidR="008D2073" w:rsidRPr="008D16AD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 xml:space="preserve"> 로레알-유네스코 </w:t>
      </w:r>
      <w:r w:rsidR="0074374F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세계</w:t>
      </w:r>
      <w:r w:rsidR="00552083" w:rsidRPr="008D16AD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여성</w:t>
      </w:r>
      <w:r w:rsidR="008D2073" w:rsidRPr="008D16AD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과학</w:t>
      </w:r>
      <w:r w:rsidR="00A415CB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자</w:t>
      </w:r>
      <w:r w:rsidR="008D2073" w:rsidRPr="008D16AD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상</w:t>
      </w:r>
      <w:r w:rsidRPr="008D16AD">
        <w:rPr>
          <w:rStyle w:val="a4"/>
          <w:rFonts w:ascii="맑은 고딕" w:eastAsia="맑은 고딕" w:hAnsi="맑은 고딕"/>
          <w:color w:val="0070C0"/>
          <w:sz w:val="28"/>
          <w:szCs w:val="18"/>
        </w:rPr>
        <w:t>’</w:t>
      </w:r>
      <w:r w:rsidRPr="008D16AD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 xml:space="preserve"> </w:t>
      </w:r>
      <w:r w:rsidR="0074374F">
        <w:rPr>
          <w:rStyle w:val="a4"/>
          <w:rFonts w:ascii="맑은 고딕" w:eastAsia="맑은 고딕" w:hAnsi="맑은 고딕" w:hint="eastAsia"/>
          <w:color w:val="0070C0"/>
          <w:sz w:val="28"/>
          <w:szCs w:val="18"/>
        </w:rPr>
        <w:t>후보 모집</w:t>
      </w:r>
    </w:p>
    <w:p w14:paraId="11CB9913" w14:textId="3677106C" w:rsidR="001958ED" w:rsidRPr="001958ED" w:rsidRDefault="001958ED" w:rsidP="001958ED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center"/>
        <w:rPr>
          <w:rStyle w:val="a4"/>
          <w:rFonts w:asciiTheme="majorEastAsia" w:eastAsiaTheme="majorEastAsia" w:hAnsiTheme="majorEastAsia"/>
          <w:sz w:val="20"/>
          <w:szCs w:val="20"/>
        </w:rPr>
      </w:pPr>
      <w:r w:rsidRPr="001958ED">
        <w:rPr>
          <w:rStyle w:val="a4"/>
          <w:rFonts w:asciiTheme="majorEastAsia" w:eastAsiaTheme="majorEastAsia" w:hAnsiTheme="majorEastAsia" w:hint="eastAsia"/>
          <w:sz w:val="20"/>
          <w:szCs w:val="20"/>
        </w:rPr>
        <w:t>4월 5일(월)부터 5월 30일(일)까지 생명과학 및 환경과학 여성과학자 대상 후보 모집</w:t>
      </w:r>
    </w:p>
    <w:p w14:paraId="7888DB23" w14:textId="77777777" w:rsidR="00262F63" w:rsidRPr="001958ED" w:rsidRDefault="00262F63" w:rsidP="003560F1">
      <w:pPr>
        <w:pStyle w:val="a3"/>
        <w:shd w:val="clear" w:color="auto" w:fill="FFFFFF"/>
        <w:spacing w:before="15" w:beforeAutospacing="0" w:after="15" w:afterAutospacing="0" w:line="252" w:lineRule="atLeast"/>
        <w:jc w:val="both"/>
        <w:rPr>
          <w:rStyle w:val="a4"/>
          <w:rFonts w:ascii="맑은 고딕" w:eastAsia="맑은 고딕" w:hAnsi="맑은 고딕"/>
          <w:sz w:val="20"/>
          <w:szCs w:val="18"/>
        </w:rPr>
      </w:pPr>
    </w:p>
    <w:p w14:paraId="6C0F18F3" w14:textId="614231B9" w:rsidR="0074374F" w:rsidRDefault="00F14F62" w:rsidP="003560F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  <w:r w:rsidRPr="00424904">
        <w:rPr>
          <w:rStyle w:val="a4"/>
          <w:rFonts w:asciiTheme="majorEastAsia" w:eastAsiaTheme="majorEastAsia" w:hAnsiTheme="majorEastAsia"/>
          <w:sz w:val="20"/>
          <w:szCs w:val="20"/>
        </w:rPr>
        <w:t>[20</w:t>
      </w:r>
      <w:r w:rsidRPr="00424904">
        <w:rPr>
          <w:rStyle w:val="a4"/>
          <w:rFonts w:asciiTheme="majorEastAsia" w:eastAsiaTheme="majorEastAsia" w:hAnsiTheme="majorEastAsia" w:hint="eastAsia"/>
          <w:sz w:val="20"/>
          <w:szCs w:val="20"/>
        </w:rPr>
        <w:t>2</w:t>
      </w:r>
      <w:r w:rsidR="00262F63" w:rsidRPr="00424904">
        <w:rPr>
          <w:rStyle w:val="a4"/>
          <w:rFonts w:asciiTheme="majorEastAsia" w:eastAsiaTheme="majorEastAsia" w:hAnsiTheme="majorEastAsia"/>
          <w:sz w:val="20"/>
          <w:szCs w:val="20"/>
        </w:rPr>
        <w:t>1</w:t>
      </w:r>
      <w:r w:rsidR="00EF6D56" w:rsidRPr="00424904">
        <w:rPr>
          <w:rStyle w:val="a4"/>
          <w:rFonts w:asciiTheme="majorEastAsia" w:eastAsiaTheme="majorEastAsia" w:hAnsiTheme="majorEastAsia"/>
          <w:sz w:val="20"/>
          <w:szCs w:val="20"/>
        </w:rPr>
        <w:t xml:space="preserve">년 </w:t>
      </w:r>
      <w:r w:rsidR="006D4935" w:rsidRPr="00424904">
        <w:rPr>
          <w:rStyle w:val="a4"/>
          <w:rFonts w:asciiTheme="majorEastAsia" w:eastAsiaTheme="majorEastAsia" w:hAnsiTheme="majorEastAsia"/>
          <w:sz w:val="20"/>
          <w:szCs w:val="20"/>
        </w:rPr>
        <w:t>4</w:t>
      </w:r>
      <w:r w:rsidR="00EF6D56" w:rsidRPr="00424904">
        <w:rPr>
          <w:rStyle w:val="a4"/>
          <w:rFonts w:asciiTheme="majorEastAsia" w:eastAsiaTheme="majorEastAsia" w:hAnsiTheme="majorEastAsia"/>
          <w:sz w:val="20"/>
          <w:szCs w:val="20"/>
        </w:rPr>
        <w:t>월</w:t>
      </w:r>
      <w:r w:rsidRPr="00424904">
        <w:rPr>
          <w:rStyle w:val="a4"/>
          <w:rFonts w:asciiTheme="majorEastAsia" w:eastAsiaTheme="majorEastAsia" w:hAnsiTheme="majorEastAsia" w:hint="eastAsia"/>
          <w:sz w:val="20"/>
          <w:szCs w:val="20"/>
        </w:rPr>
        <w:t xml:space="preserve"> </w:t>
      </w:r>
      <w:r w:rsidR="006D4935" w:rsidRPr="00424904">
        <w:rPr>
          <w:rStyle w:val="a4"/>
          <w:rFonts w:asciiTheme="majorEastAsia" w:eastAsiaTheme="majorEastAsia" w:hAnsiTheme="majorEastAsia"/>
          <w:sz w:val="20"/>
          <w:szCs w:val="20"/>
        </w:rPr>
        <w:t>1</w:t>
      </w:r>
      <w:r w:rsidR="00552083" w:rsidRPr="00424904">
        <w:rPr>
          <w:rStyle w:val="a4"/>
          <w:rFonts w:asciiTheme="majorEastAsia" w:eastAsiaTheme="majorEastAsia" w:hAnsiTheme="majorEastAsia" w:hint="eastAsia"/>
          <w:sz w:val="20"/>
          <w:szCs w:val="20"/>
        </w:rPr>
        <w:t>일</w:t>
      </w:r>
      <w:r w:rsidR="00EF6D56" w:rsidRPr="00424904">
        <w:rPr>
          <w:rStyle w:val="a4"/>
          <w:rFonts w:asciiTheme="majorEastAsia" w:eastAsiaTheme="majorEastAsia" w:hAnsiTheme="majorEastAsia"/>
          <w:sz w:val="20"/>
          <w:szCs w:val="20"/>
        </w:rPr>
        <w:t>]</w:t>
      </w:r>
      <w:r w:rsidR="00EF6D56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6D493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로레알 그룹이 생명과학 및 환경과학 분야의 여성과학자를 대상으로 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‘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202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2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로레알-유네스코 세계여성과학자상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’</w:t>
      </w:r>
      <w:r w:rsidR="006D493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후보자를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4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월 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5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일(월)부터 오는 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5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월 </w:t>
      </w:r>
      <w:r w:rsidR="0074374F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3</w:t>
      </w:r>
      <w:r w:rsidR="00C2049A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0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일(</w:t>
      </w:r>
      <w:r w:rsidR="00C2049A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일</w:t>
      </w:r>
      <w:r w:rsidR="0074374F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)까지 모집한다.</w:t>
      </w:r>
    </w:p>
    <w:p w14:paraId="1FB04F98" w14:textId="4F8354A5" w:rsidR="0074374F" w:rsidRPr="00C2049A" w:rsidRDefault="0074374F" w:rsidP="003560F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5610ED0E" w14:textId="470C52F2" w:rsidR="00AD074A" w:rsidRPr="000F4558" w:rsidRDefault="00AD074A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</w:pP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‘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로레알-유네스코 세계여성과학자상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’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은 </w:t>
      </w:r>
      <w:r w:rsidR="00F07500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세상은 과학을 필요로 하고 과학은 여성을 필요로 한다는 신념 하에</w:t>
      </w:r>
      <w:r w:rsidR="00F07500"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, </w:t>
      </w:r>
      <w:r w:rsidR="001F3D1C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전세계 여성과학자들</w:t>
      </w:r>
      <w:r w:rsidR="00B56E90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의 탁월한 연구 성과를</w:t>
      </w:r>
      <w:r w:rsidR="00B56E90"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655DAF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치하하고,</w:t>
      </w:r>
      <w:r w:rsidR="00655DAF"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655DAF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여성과학자들의 위상을 제고하기 위해</w:t>
      </w:r>
      <w:r w:rsidR="00B56E90"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1998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년</w:t>
      </w:r>
      <w:r w:rsidR="00D55A3D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에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C16D10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제정되었</w:t>
      </w:r>
      <w:r w:rsidR="007C3300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다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.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매년 과학 발전에 기여한 5 명의 수상자를 선정하며,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현재까지 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117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명의 수상자를 배출했다.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특히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수상자 중 </w:t>
      </w:r>
      <w:r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5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명이 노벨상을 수상해 </w:t>
      </w:r>
      <w:r w:rsidR="00146F25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로레알-유네스코 여성과학자</w:t>
      </w:r>
      <w:r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상의 </w:t>
      </w:r>
      <w:r w:rsidR="00146F25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세계적 </w:t>
      </w:r>
      <w:r w:rsidR="00C01813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위상을</w:t>
      </w:r>
      <w:r w:rsidR="00146F25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C01813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드높였다</w:t>
      </w:r>
      <w:r w:rsidR="00146F25" w:rsidRPr="000F4558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.</w:t>
      </w:r>
      <w:r w:rsidR="00146F25" w:rsidRPr="000F4558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</w:p>
    <w:p w14:paraId="0F4E57EF" w14:textId="77777777" w:rsidR="00AD074A" w:rsidRPr="005268FD" w:rsidRDefault="00AD074A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color w:val="FF0000"/>
          <w:sz w:val="20"/>
          <w:szCs w:val="20"/>
        </w:rPr>
      </w:pPr>
    </w:p>
    <w:p w14:paraId="5FBDA7E7" w14:textId="3E1D06CC" w:rsidR="00906FD1" w:rsidRPr="00424904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</w:pPr>
      <w:r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수상 분야는 격년마다 </w:t>
      </w:r>
      <w:r w:rsidRPr="00906FD1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생명과학 및 환경과학, 또는 물리학,</w:t>
      </w:r>
      <w:r w:rsidRPr="00906FD1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906FD1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수학 및 컴퓨터 과학</w:t>
      </w:r>
      <w:r w:rsidR="00C553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Pr="00906FD1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분야로 나누어 </w:t>
      </w:r>
      <w:r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진행하고 있</w:t>
      </w:r>
      <w:r w:rsidR="00AD074A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다.</w:t>
      </w:r>
      <w:r w:rsidR="00AD074A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2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022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년에는 생명과학 및 환경과학 분야의 </w:t>
      </w:r>
      <w:r w:rsidR="00256D38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여성과학자</w:t>
      </w:r>
      <w:r w:rsidR="00774787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5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명을 선정한다.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수상자는 연구자의 국적이 아닌 최소 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5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년 이상 연구를 수행한 지역을 기준으로 아프리카 및 아랍,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아시아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및 태평양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,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유럽,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남미 및 카리브해 지역,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북미의 5개 지역</w:t>
      </w:r>
      <w:r w:rsidR="00C55304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에서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C55304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각각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한 명씩 선정한다.</w:t>
      </w:r>
    </w:p>
    <w:p w14:paraId="23EA027D" w14:textId="77777777" w:rsidR="00906FD1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636E46B5" w14:textId="1F6D9436" w:rsidR="00906FD1" w:rsidRPr="00424904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</w:pP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지원을 원하는 후보자는 </w:t>
      </w:r>
      <w:r w:rsidR="00393B23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▲생명과학 및 환경과학 분야에 종사하는 자로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▲국제 과학계가 인정하는 과학적 우수성과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▲적극적인 과학 연구 참여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이력</w:t>
      </w:r>
      <w:r w:rsidR="00393B23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을 갖추어야 하며,</w:t>
      </w:r>
      <w:r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나이 제한은 없다.</w:t>
      </w:r>
    </w:p>
    <w:p w14:paraId="189B6AAB" w14:textId="77777777" w:rsidR="00906FD1" w:rsidRPr="0074374F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1D57DE97" w14:textId="39267987" w:rsidR="00906FD1" w:rsidRPr="00424904" w:rsidRDefault="00393B23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</w:pP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수상자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선정 기준은 ▲과학의 전반적 발전에 탁월한 기여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▲후보의 연구가 해당 과학</w:t>
      </w:r>
      <w:r w:rsidR="00C55304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분야에 미친 영향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(발표한 논문의 수와 품질 및 영향,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B808A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콘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퍼런스,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발표,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특허</w:t>
      </w:r>
      <w:r w:rsidR="00413A94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등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)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▲논문 발표를 통한 후보자 연구 분야 내 동료의 인정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▲후보의 교육,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후학</w:t>
      </w:r>
      <w:r w:rsidR="00B808A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양성,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멘토링</w:t>
      </w:r>
      <w:r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413A94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및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넓게는 유엔 지속</w:t>
      </w:r>
      <w:r w:rsidR="00B808A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가능발전</w:t>
      </w:r>
      <w:r w:rsidR="00B808A5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목표(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>United Nations Sustainable Development Goals)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와 관련된 후보의</w:t>
      </w:r>
      <w:r w:rsidR="00906FD1" w:rsidRPr="00424904">
        <w:rPr>
          <w:rStyle w:val="a4"/>
          <w:rFonts w:asciiTheme="majorEastAsia" w:eastAsiaTheme="majorEastAsia" w:hAnsiTheme="majorEastAsia"/>
          <w:b w:val="0"/>
          <w:bCs w:val="0"/>
          <w:sz w:val="20"/>
          <w:szCs w:val="20"/>
        </w:rPr>
        <w:t xml:space="preserve"> </w:t>
      </w:r>
      <w:r w:rsidR="00906FD1" w:rsidRPr="00424904">
        <w:rPr>
          <w:rStyle w:val="a4"/>
          <w:rFonts w:asciiTheme="majorEastAsia" w:eastAsiaTheme="majorEastAsia" w:hAnsiTheme="majorEastAsia" w:hint="eastAsia"/>
          <w:b w:val="0"/>
          <w:bCs w:val="0"/>
          <w:sz w:val="20"/>
          <w:szCs w:val="20"/>
        </w:rPr>
        <w:t>노력에 대한 인정이다.</w:t>
      </w:r>
    </w:p>
    <w:p w14:paraId="5B3632D8" w14:textId="77777777" w:rsidR="006D4935" w:rsidRDefault="006D4935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43A5D9E2" w14:textId="3A586200" w:rsidR="00906FD1" w:rsidRDefault="00413A94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후보자는 </w:t>
      </w:r>
      <w:r w:rsidR="00393B23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추천을 통해서만 지원</w:t>
      </w:r>
      <w:r w:rsidR="00B808A5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할 수 있고 </w:t>
      </w:r>
      <w:r w:rsidR="00AD074A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본인 추천이나 가족 추천은 </w:t>
      </w:r>
      <w:r w:rsidR="00AD074A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불가하며,</w:t>
      </w:r>
      <w:r w:rsidR="00AD074A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 w:rsidR="00AD074A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팀으로는 후보에 오를 수 없다.</w:t>
      </w:r>
      <w:r w:rsidR="00AD074A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 w:rsidR="00906FD1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후보 추천은 로레알 그룹의 온라인 플랫폼인 </w:t>
      </w:r>
      <w:hyperlink r:id="rId8" w:history="1">
        <w:r w:rsidR="00906FD1" w:rsidRPr="00ED3523">
          <w:rPr>
            <w:rStyle w:val="a7"/>
            <w:rFonts w:asciiTheme="majorEastAsia" w:eastAsiaTheme="majorEastAsia" w:hAnsiTheme="majorEastAsia"/>
            <w:sz w:val="20"/>
            <w:szCs w:val="20"/>
          </w:rPr>
          <w:t>www.forwomeninscience.com</w:t>
        </w:r>
      </w:hyperlink>
      <w:r w:rsidR="00906FD1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을 통해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영어로 기재</w:t>
      </w:r>
      <w:r w:rsidR="005E227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해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</w:t>
      </w:r>
      <w:r w:rsidR="00906FD1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온라인으로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제출해야</w:t>
      </w:r>
      <w:r w:rsidR="00906FD1" w:rsidRPr="000C60FE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</w:t>
      </w:r>
      <w:r w:rsidR="00906FD1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한다.</w:t>
      </w:r>
      <w:r w:rsidR="00906FD1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 w:rsidR="00AD074A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자세한 모집 요강과 신청서 및 추천서 양식 또한 해당 홈페이지를 통해 확인할 수 있다.</w:t>
      </w:r>
    </w:p>
    <w:p w14:paraId="4CA487EC" w14:textId="77777777" w:rsidR="00906FD1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7F766C6B" w14:textId="004D0869" w:rsidR="00906FD1" w:rsidRPr="00A058C9" w:rsidRDefault="00906FD1" w:rsidP="00906FD1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수상자 선정은 동료 심사를 통한 사전 선정과 심사위원단 선정으로 이뤄진다.</w:t>
      </w:r>
      <w:r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동료 심사 과정에서는 </w:t>
      </w:r>
      <w:r w:rsidRPr="00A058C9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다양한 생명</w:t>
      </w:r>
      <w:r w:rsidR="00B808A5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과학</w:t>
      </w:r>
      <w:r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및 </w:t>
      </w:r>
      <w:r w:rsidRPr="00A058C9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환경과학 분야의 전문가</w:t>
      </w:r>
      <w:r w:rsidR="00B808A5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가 </w:t>
      </w:r>
      <w:r w:rsidRPr="00A058C9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제출된 모든 후보 신청을 검토하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며,</w:t>
      </w:r>
      <w:r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동료 심사를 </w:t>
      </w:r>
      <w:r w:rsidRPr="000F4558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통해 </w:t>
      </w:r>
      <w:r w:rsidR="00210864" w:rsidRPr="000F4558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1</w:t>
      </w:r>
      <w:r w:rsidR="00210864" w:rsidRPr="000F4558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차</w:t>
      </w:r>
      <w:r w:rsidRPr="000F4558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선정된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후보는 국제 과학계</w:t>
      </w:r>
      <w:r w:rsidR="00B808A5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의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저명한 과학자들로 구성된 </w:t>
      </w:r>
      <w:r w:rsidRPr="00A058C9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세계여성과학자상 심사위원단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의 평가를 받게 된다.</w:t>
      </w:r>
      <w:r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심사위원단은 다수결 투표로 </w:t>
      </w:r>
      <w:r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5</w:t>
      </w:r>
      <w:r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명의 수상자를 선정한다.</w:t>
      </w:r>
    </w:p>
    <w:p w14:paraId="658C3494" w14:textId="77777777" w:rsidR="00D93494" w:rsidRDefault="00D93494" w:rsidP="00AD074A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</w:p>
    <w:p w14:paraId="6F62697D" w14:textId="564D8543" w:rsidR="001234BE" w:rsidRPr="00B808A5" w:rsidRDefault="00AD074A" w:rsidP="00AD074A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rFonts w:asciiTheme="majorEastAsia" w:eastAsiaTheme="majorEastAsia" w:hAnsiTheme="majorEastAsia"/>
          <w:b w:val="0"/>
          <w:sz w:val="20"/>
          <w:szCs w:val="20"/>
        </w:rPr>
      </w:pPr>
      <w:r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lastRenderedPageBreak/>
        <w:t xml:space="preserve">시상식은 </w:t>
      </w:r>
      <w:r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2022</w:t>
      </w:r>
      <w:r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년 </w:t>
      </w:r>
      <w:r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3</w:t>
      </w:r>
      <w:r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월 중 진행될 예정이며,</w:t>
      </w:r>
      <w:r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 </w:t>
      </w:r>
      <w:r w:rsidR="00906FD1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‘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202</w:t>
      </w:r>
      <w:r w:rsidR="00906FD1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2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로레알-유네스코 세계여성과학자상</w:t>
      </w:r>
      <w:r w:rsidR="00906FD1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 xml:space="preserve">’ 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최종 수상자 </w:t>
      </w:r>
      <w:r w:rsidR="00906FD1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5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인에게는 과학 연구분야 발전에 대한 헌신과 공로를 인정하는 의미로 </w:t>
      </w:r>
      <w:r w:rsidR="00906FD1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100,000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유로</w:t>
      </w:r>
      <w:r w:rsidR="00250BC4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(한화 약 </w:t>
      </w:r>
      <w:r w:rsidR="00250BC4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1</w:t>
      </w:r>
      <w:r w:rsidR="00250BC4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억 </w:t>
      </w:r>
      <w:r w:rsidR="00250BC4" w:rsidRPr="00BB2B26">
        <w:rPr>
          <w:rStyle w:val="a4"/>
          <w:rFonts w:asciiTheme="majorEastAsia" w:eastAsiaTheme="majorEastAsia" w:hAnsiTheme="majorEastAsia"/>
          <w:b w:val="0"/>
          <w:sz w:val="20"/>
          <w:szCs w:val="20"/>
        </w:rPr>
        <w:t>3</w:t>
      </w:r>
      <w:r w:rsidR="00250BC4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천만</w:t>
      </w:r>
      <w:r w:rsidR="00774787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 xml:space="preserve"> </w:t>
      </w:r>
      <w:r w:rsidR="00250BC4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원)</w:t>
      </w:r>
      <w:r w:rsidR="00906FD1" w:rsidRPr="00BB2B26">
        <w:rPr>
          <w:rStyle w:val="a4"/>
          <w:rFonts w:asciiTheme="majorEastAsia" w:eastAsiaTheme="majorEastAsia" w:hAnsiTheme="majorEastAsia" w:hint="eastAsia"/>
          <w:b w:val="0"/>
          <w:sz w:val="20"/>
          <w:szCs w:val="20"/>
        </w:rPr>
        <w:t>의 상금이 각각 부여된다.</w:t>
      </w:r>
    </w:p>
    <w:p w14:paraId="36975CFB" w14:textId="10E539F5" w:rsidR="001234BE" w:rsidRPr="00250BC4" w:rsidRDefault="001234BE" w:rsidP="001234BE">
      <w:pPr>
        <w:wordWrap/>
        <w:rPr>
          <w:rStyle w:val="a4"/>
          <w:rFonts w:asciiTheme="majorEastAsia" w:eastAsiaTheme="majorEastAsia" w:hAnsiTheme="majorEastAsia"/>
          <w:b w:val="0"/>
        </w:rPr>
      </w:pPr>
    </w:p>
    <w:p w14:paraId="683FF5F2" w14:textId="7B5B4C9F" w:rsidR="00DD182A" w:rsidRPr="00EE694C" w:rsidRDefault="00FF599C" w:rsidP="00EA05AA">
      <w:pPr>
        <w:pStyle w:val="a3"/>
        <w:shd w:val="clear" w:color="auto" w:fill="FFFFFF"/>
        <w:spacing w:before="15" w:beforeAutospacing="0" w:after="15" w:afterAutospacing="0" w:line="252" w:lineRule="atLeast"/>
        <w:jc w:val="center"/>
        <w:rPr>
          <w:rStyle w:val="a4"/>
          <w:rFonts w:asciiTheme="majorEastAsia" w:eastAsiaTheme="majorEastAsia" w:hAnsiTheme="majorEastAsia"/>
          <w:sz w:val="22"/>
          <w:szCs w:val="18"/>
        </w:rPr>
      </w:pPr>
      <w:r w:rsidRPr="00EE694C">
        <w:rPr>
          <w:rStyle w:val="a4"/>
          <w:rFonts w:asciiTheme="majorEastAsia" w:eastAsiaTheme="majorEastAsia" w:hAnsiTheme="majorEastAsia" w:hint="eastAsia"/>
          <w:sz w:val="20"/>
          <w:szCs w:val="20"/>
        </w:rPr>
        <w:t xml:space="preserve"># </w:t>
      </w:r>
      <w:r w:rsidRPr="00EE694C">
        <w:rPr>
          <w:rStyle w:val="a4"/>
          <w:rFonts w:asciiTheme="majorEastAsia" w:eastAsiaTheme="majorEastAsia" w:hAnsiTheme="majorEastAsia" w:hint="eastAsia"/>
          <w:sz w:val="22"/>
          <w:szCs w:val="18"/>
        </w:rPr>
        <w:t xml:space="preserve"> #  #</w:t>
      </w:r>
    </w:p>
    <w:p w14:paraId="78977C19" w14:textId="1FD8A450" w:rsidR="0054283C" w:rsidRPr="00EE694C" w:rsidRDefault="0054283C">
      <w:pPr>
        <w:wordWrap/>
        <w:autoSpaceDE/>
        <w:autoSpaceDN/>
        <w:spacing w:after="200" w:line="276" w:lineRule="auto"/>
        <w:rPr>
          <w:rStyle w:val="a4"/>
          <w:rFonts w:asciiTheme="majorEastAsia" w:eastAsiaTheme="majorEastAsia" w:hAnsiTheme="majorEastAsia"/>
          <w:sz w:val="22"/>
          <w:szCs w:val="18"/>
        </w:rPr>
      </w:pPr>
    </w:p>
    <w:p w14:paraId="3C22DF0D" w14:textId="77777777" w:rsidR="00250BC4" w:rsidRPr="001E41E0" w:rsidRDefault="00250BC4" w:rsidP="00250BC4">
      <w:pPr>
        <w:rPr>
          <w:rFonts w:asciiTheme="minorEastAsia" w:eastAsiaTheme="minorEastAsia" w:hAnsiTheme="minorEastAsia" w:cs="Arial"/>
          <w:b/>
          <w:bCs/>
        </w:rPr>
      </w:pPr>
      <w:r w:rsidRPr="001E41E0">
        <w:rPr>
          <w:rFonts w:asciiTheme="minorEastAsia" w:eastAsiaTheme="minorEastAsia" w:hAnsiTheme="minorEastAsia" w:cs="Arial" w:hint="eastAsia"/>
          <w:b/>
          <w:bCs/>
        </w:rPr>
        <w:t>로레알</w:t>
      </w:r>
      <w:r w:rsidRPr="001E41E0">
        <w:rPr>
          <w:rFonts w:asciiTheme="minorEastAsia" w:eastAsiaTheme="minorEastAsia" w:hAnsiTheme="minorEastAsia" w:cs="Arial"/>
          <w:b/>
          <w:bCs/>
        </w:rPr>
        <w:t xml:space="preserve"> </w:t>
      </w:r>
      <w:r w:rsidRPr="001E41E0">
        <w:rPr>
          <w:rFonts w:asciiTheme="minorEastAsia" w:eastAsiaTheme="minorEastAsia" w:hAnsiTheme="minorEastAsia" w:cs="Arial" w:hint="eastAsia"/>
          <w:b/>
          <w:bCs/>
        </w:rPr>
        <w:t>(</w:t>
      </w:r>
      <w:r w:rsidRPr="001E41E0">
        <w:rPr>
          <w:rFonts w:asciiTheme="minorEastAsia" w:eastAsiaTheme="minorEastAsia" w:hAnsiTheme="minorEastAsia" w:cs="Arial"/>
          <w:b/>
          <w:bCs/>
        </w:rPr>
        <w:t>L’Oréal):</w:t>
      </w:r>
    </w:p>
    <w:p w14:paraId="20D3C7FF" w14:textId="77777777" w:rsidR="00250BC4" w:rsidRPr="002F7D99" w:rsidRDefault="00250BC4" w:rsidP="00250BC4">
      <w:pPr>
        <w:rPr>
          <w:rFonts w:asciiTheme="minorHAnsi" w:eastAsiaTheme="minorHAnsi" w:hAnsiTheme="minorHAnsi"/>
        </w:rPr>
      </w:pPr>
      <w:r w:rsidRPr="002F7D99">
        <w:rPr>
          <w:rFonts w:asciiTheme="minorHAnsi" w:eastAsiaTheme="minorHAnsi" w:hAnsiTheme="minorHAnsi" w:hint="eastAsia"/>
        </w:rPr>
        <w:t>로레알은 100년 이상 뷰티를 위해 헌신해 온 세계적인 화장품 기업이다. 3</w:t>
      </w:r>
      <w:r w:rsidRPr="002F7D99">
        <w:rPr>
          <w:rFonts w:asciiTheme="minorHAnsi" w:eastAsiaTheme="minorHAnsi" w:hAnsiTheme="minorHAnsi"/>
        </w:rPr>
        <w:t>5</w:t>
      </w:r>
      <w:r w:rsidRPr="002F7D99">
        <w:rPr>
          <w:rFonts w:asciiTheme="minorHAnsi" w:eastAsiaTheme="minorHAnsi" w:hAnsiTheme="minorHAnsi" w:hint="eastAsia"/>
        </w:rPr>
        <w:t>개의 인터내셔널 브랜드</w:t>
      </w:r>
      <w:r w:rsidRPr="002F7D99">
        <w:rPr>
          <w:rFonts w:asciiTheme="minorHAnsi" w:eastAsiaTheme="minorHAnsi" w:hAnsiTheme="minorHAnsi"/>
        </w:rPr>
        <w:t xml:space="preserve"> </w:t>
      </w:r>
      <w:r w:rsidRPr="002F7D99">
        <w:rPr>
          <w:rFonts w:asciiTheme="minorHAnsi" w:eastAsiaTheme="minorHAnsi" w:hAnsiTheme="minorHAnsi" w:hint="eastAsia"/>
        </w:rPr>
        <w:t>포트폴리오를 바탕으로 20</w:t>
      </w:r>
      <w:r w:rsidRPr="002F7D99">
        <w:rPr>
          <w:rFonts w:asciiTheme="minorHAnsi" w:eastAsiaTheme="minorHAnsi" w:hAnsiTheme="minorHAnsi"/>
        </w:rPr>
        <w:t>20</w:t>
      </w:r>
      <w:r w:rsidRPr="002F7D99">
        <w:rPr>
          <w:rFonts w:asciiTheme="minorHAnsi" w:eastAsiaTheme="minorHAnsi" w:hAnsiTheme="minorHAnsi" w:hint="eastAsia"/>
        </w:rPr>
        <w:t>년 기준 약 2</w:t>
      </w:r>
      <w:r w:rsidRPr="002F7D99">
        <w:rPr>
          <w:rFonts w:asciiTheme="minorHAnsi" w:eastAsiaTheme="minorHAnsi" w:hAnsiTheme="minorHAnsi"/>
        </w:rPr>
        <w:t>79.9</w:t>
      </w:r>
      <w:r w:rsidRPr="002F7D99">
        <w:rPr>
          <w:rFonts w:asciiTheme="minorHAnsi" w:eastAsiaTheme="minorHAnsi" w:hAnsiTheme="minorHAnsi" w:hint="eastAsia"/>
        </w:rPr>
        <w:t>억 유로의 매출을 달성했으며, 전 세계에 8</w:t>
      </w:r>
      <w:r w:rsidRPr="002F7D99">
        <w:rPr>
          <w:rFonts w:asciiTheme="minorHAnsi" w:eastAsiaTheme="minorHAnsi" w:hAnsiTheme="minorHAnsi"/>
        </w:rPr>
        <w:t>5</w:t>
      </w:r>
      <w:r w:rsidRPr="002F7D99">
        <w:rPr>
          <w:rFonts w:asciiTheme="minorHAnsi" w:eastAsiaTheme="minorHAnsi" w:hAnsiTheme="minorHAnsi" w:hint="eastAsia"/>
        </w:rPr>
        <w:t>,</w:t>
      </w:r>
      <w:r w:rsidRPr="002F7D99">
        <w:rPr>
          <w:rFonts w:asciiTheme="minorHAnsi" w:eastAsiaTheme="minorHAnsi" w:hAnsiTheme="minorHAnsi"/>
        </w:rPr>
        <w:t>4</w:t>
      </w:r>
      <w:r w:rsidRPr="002F7D99">
        <w:rPr>
          <w:rFonts w:asciiTheme="minorHAnsi" w:eastAsiaTheme="minorHAnsi" w:hAnsiTheme="minorHAnsi" w:hint="eastAsia"/>
        </w:rPr>
        <w:t>00여 명의 직원이 근무하고 있다. 글로벌 뷰티 업계의 선두 기업으로 로레알은 시판, 백화점, 병원약국, 헤어살롱, 면세, 브랜드숍, 이커머스 등 모든 유통채널에 걸친 사업을 전개하고 있다. 4,</w:t>
      </w:r>
      <w:r w:rsidRPr="002F7D99">
        <w:rPr>
          <w:rFonts w:asciiTheme="minorHAnsi" w:eastAsiaTheme="minorHAnsi" w:hAnsiTheme="minorHAnsi"/>
        </w:rPr>
        <w:t>0</w:t>
      </w:r>
      <w:r w:rsidRPr="002F7D99">
        <w:rPr>
          <w:rFonts w:asciiTheme="minorHAnsi" w:eastAsiaTheme="minorHAnsi" w:hAnsiTheme="minorHAnsi" w:hint="eastAsia"/>
        </w:rPr>
        <w:t>00명의 헌신적인 연구인력과 더불어 연구혁신(Research and Innovation)은 전 세계의 다양한 뷰티 니즈를 충족시키기 위한 그룹 전략의 핵심이다. 로레알은 2030년까지 그룹 전체에 걸쳐 야심 찬</w:t>
      </w:r>
      <w:r w:rsidRPr="002F7D99">
        <w:rPr>
          <w:rFonts w:asciiTheme="minorHAnsi" w:eastAsiaTheme="minorHAnsi" w:hAnsiTheme="minorHAnsi"/>
        </w:rPr>
        <w:t xml:space="preserve"> </w:t>
      </w:r>
      <w:r w:rsidRPr="002F7D99">
        <w:rPr>
          <w:rFonts w:asciiTheme="minorHAnsi" w:eastAsiaTheme="minorHAnsi" w:hAnsiTheme="minorHAnsi" w:hint="eastAsia"/>
        </w:rPr>
        <w:t>지속가능발전</w:t>
      </w:r>
      <w:r w:rsidRPr="002F7D99">
        <w:rPr>
          <w:rFonts w:asciiTheme="minorHAnsi" w:eastAsiaTheme="minorHAnsi" w:hAnsiTheme="minorHAnsi"/>
        </w:rPr>
        <w:t xml:space="preserve"> </w:t>
      </w:r>
      <w:r w:rsidRPr="002F7D99">
        <w:rPr>
          <w:rFonts w:asciiTheme="minorHAnsi" w:eastAsiaTheme="minorHAnsi" w:hAnsiTheme="minorHAnsi" w:hint="eastAsia"/>
        </w:rPr>
        <w:t>목표를</w:t>
      </w:r>
      <w:r w:rsidRPr="002F7D99">
        <w:rPr>
          <w:rFonts w:asciiTheme="minorHAnsi" w:eastAsiaTheme="minorHAnsi" w:hAnsiTheme="minorHAnsi"/>
        </w:rPr>
        <w:t xml:space="preserve"> </w:t>
      </w:r>
      <w:r w:rsidRPr="002F7D99">
        <w:rPr>
          <w:rFonts w:asciiTheme="minorHAnsi" w:eastAsiaTheme="minorHAnsi" w:hAnsiTheme="minorHAnsi" w:hint="eastAsia"/>
        </w:rPr>
        <w:t>세우고</w:t>
      </w:r>
      <w:r w:rsidRPr="002F7D99">
        <w:rPr>
          <w:rFonts w:asciiTheme="minorHAnsi" w:eastAsiaTheme="minorHAnsi" w:hAnsiTheme="minorHAnsi"/>
        </w:rPr>
        <w:t xml:space="preserve"> </w:t>
      </w:r>
      <w:r w:rsidRPr="002F7D99">
        <w:rPr>
          <w:rFonts w:asciiTheme="minorHAnsi" w:eastAsiaTheme="minorHAnsi" w:hAnsiTheme="minorHAnsi" w:hint="eastAsia"/>
        </w:rPr>
        <w:t>보다 포용적이고 지속가능한 사회를 위한 생태계 강화를 목표로 하고 있다.</w:t>
      </w:r>
    </w:p>
    <w:p w14:paraId="77AC460B" w14:textId="77777777" w:rsidR="00250BC4" w:rsidRPr="00E9349C" w:rsidRDefault="00250BC4" w:rsidP="00250BC4">
      <w:pPr>
        <w:rPr>
          <w:rFonts w:ascii="나눔고딕" w:eastAsia="나눔고딕" w:hAnsi="나눔고딕" w:cs="Arial"/>
          <w:color w:val="FF0000"/>
        </w:rPr>
      </w:pPr>
      <w:r w:rsidRPr="002F7D99">
        <w:rPr>
          <w:rFonts w:asciiTheme="minorHAnsi" w:eastAsiaTheme="minorHAnsi" w:hAnsiTheme="minorHAnsi" w:hint="eastAsia"/>
        </w:rPr>
        <w:t>자세한 정보:</w:t>
      </w:r>
      <w:r w:rsidRPr="002F7D99">
        <w:rPr>
          <w:rStyle w:val="a7"/>
          <w:rFonts w:asciiTheme="minorHAnsi" w:eastAsiaTheme="minorHAnsi" w:hAnsiTheme="minorHAnsi"/>
          <w:i/>
          <w:iCs/>
        </w:rPr>
        <w:t xml:space="preserve"> </w:t>
      </w:r>
      <w:hyperlink r:id="rId9" w:history="1">
        <w:r w:rsidRPr="002F7D99">
          <w:rPr>
            <w:rStyle w:val="a7"/>
            <w:rFonts w:asciiTheme="minorHAnsi" w:eastAsiaTheme="minorHAnsi" w:hAnsiTheme="minorHAnsi"/>
            <w:i/>
            <w:iCs/>
          </w:rPr>
          <w:t>https://www.loreal.com/en/mediaroom/</w:t>
        </w:r>
      </w:hyperlink>
    </w:p>
    <w:p w14:paraId="27080DFB" w14:textId="77777777" w:rsidR="00250BC4" w:rsidRPr="00AE6429" w:rsidRDefault="00250BC4" w:rsidP="00250BC4">
      <w:pPr>
        <w:rPr>
          <w:rFonts w:asciiTheme="minorHAnsi" w:eastAsiaTheme="minorHAnsi" w:hAnsiTheme="minorHAnsi" w:cs="Arial"/>
        </w:rPr>
      </w:pPr>
    </w:p>
    <w:p w14:paraId="7B0D24EE" w14:textId="77777777" w:rsidR="00250BC4" w:rsidRDefault="00250BC4" w:rsidP="00250BC4">
      <w:pPr>
        <w:rPr>
          <w:rFonts w:asciiTheme="minorHAnsi" w:eastAsiaTheme="minorHAnsi" w:hAnsiTheme="minorHAnsi"/>
        </w:rPr>
      </w:pPr>
      <w:r>
        <w:rPr>
          <w:rFonts w:asciiTheme="minorHAnsi" w:eastAsiaTheme="minorHAnsi" w:hAnsiTheme="minorHAnsi" w:cs="Arial" w:hint="eastAsia"/>
        </w:rPr>
        <w:t>미디어 문의</w:t>
      </w:r>
    </w:p>
    <w:p w14:paraId="424EBAFE" w14:textId="77777777" w:rsidR="00250BC4" w:rsidRDefault="00250BC4" w:rsidP="00250BC4">
      <w:pPr>
        <w:pStyle w:val="a3"/>
        <w:spacing w:before="0" w:beforeAutospacing="0" w:after="0" w:afterAutospacing="0"/>
        <w:rPr>
          <w:rFonts w:asciiTheme="minorHAnsi" w:eastAsiaTheme="minorHAnsi" w:hAnsiTheme="minorHAnsi"/>
          <w:color w:val="000000"/>
          <w:sz w:val="20"/>
          <w:szCs w:val="20"/>
        </w:rPr>
      </w:pPr>
      <w:r>
        <w:rPr>
          <w:rFonts w:asciiTheme="minorHAnsi" w:eastAsiaTheme="minorHAnsi" w:hAnsiTheme="minorHAnsi" w:hint="eastAsia"/>
          <w:color w:val="000000"/>
          <w:sz w:val="20"/>
          <w:szCs w:val="20"/>
        </w:rPr>
        <w:t>로레알그룹홍보담당 미디컴</w:t>
      </w:r>
    </w:p>
    <w:p w14:paraId="616877EA" w14:textId="77777777" w:rsidR="00250BC4" w:rsidRDefault="00250BC4" w:rsidP="00250BC4">
      <w:pPr>
        <w:pStyle w:val="a3"/>
        <w:spacing w:before="0" w:beforeAutospacing="0" w:after="0" w:afterAutospacing="0"/>
        <w:rPr>
          <w:rFonts w:asciiTheme="minorHAnsi" w:eastAsiaTheme="minorHAnsi" w:hAnsiTheme="minorHAnsi"/>
          <w:color w:val="000000"/>
          <w:sz w:val="20"/>
          <w:szCs w:val="20"/>
        </w:rPr>
      </w:pPr>
      <w:r>
        <w:rPr>
          <w:rFonts w:asciiTheme="minorHAnsi" w:eastAsiaTheme="minorHAnsi" w:hAnsiTheme="minorHAnsi" w:hint="eastAsia"/>
          <w:color w:val="000000"/>
          <w:sz w:val="20"/>
          <w:szCs w:val="20"/>
        </w:rPr>
        <w:t>신승재 과장 010-6472-</w:t>
      </w:r>
      <w:proofErr w:type="gramStart"/>
      <w:r>
        <w:rPr>
          <w:rFonts w:asciiTheme="minorHAnsi" w:eastAsiaTheme="minorHAnsi" w:hAnsiTheme="minorHAnsi" w:hint="eastAsia"/>
          <w:color w:val="000000"/>
          <w:sz w:val="20"/>
          <w:szCs w:val="20"/>
        </w:rPr>
        <w:t>4120 /</w:t>
      </w:r>
      <w:proofErr w:type="gramEnd"/>
      <w:r>
        <w:rPr>
          <w:rFonts w:asciiTheme="minorHAnsi" w:eastAsiaTheme="minorHAnsi" w:hAnsiTheme="minorHAnsi" w:hint="eastAsia"/>
          <w:color w:val="000000"/>
          <w:sz w:val="20"/>
          <w:szCs w:val="20"/>
        </w:rPr>
        <w:t xml:space="preserve"> </w:t>
      </w:r>
      <w:hyperlink r:id="rId10" w:tgtFrame="_blank" w:history="1">
        <w:r>
          <w:rPr>
            <w:rStyle w:val="a7"/>
            <w:rFonts w:asciiTheme="minorHAnsi" w:eastAsiaTheme="minorHAnsi" w:hAnsiTheme="minorHAnsi" w:hint="eastAsia"/>
            <w:sz w:val="20"/>
            <w:szCs w:val="20"/>
          </w:rPr>
          <w:t>sjshin@medicompr-m.co.kr</w:t>
        </w:r>
      </w:hyperlink>
    </w:p>
    <w:p w14:paraId="7FCD3D72" w14:textId="77777777" w:rsidR="00250BC4" w:rsidRPr="00A657F1" w:rsidRDefault="00250BC4" w:rsidP="00250BC4">
      <w:pPr>
        <w:pStyle w:val="a3"/>
        <w:spacing w:before="0" w:beforeAutospacing="0" w:after="0" w:afterAutospacing="0"/>
      </w:pPr>
      <w:r>
        <w:rPr>
          <w:rFonts w:asciiTheme="minorHAnsi" w:eastAsiaTheme="minorHAnsi" w:hAnsiTheme="minorHAnsi" w:hint="eastAsia"/>
          <w:color w:val="000000"/>
          <w:sz w:val="20"/>
          <w:szCs w:val="20"/>
        </w:rPr>
        <w:t>김지연 대리 010-7146-</w:t>
      </w:r>
      <w:proofErr w:type="gramStart"/>
      <w:r>
        <w:rPr>
          <w:rFonts w:asciiTheme="minorHAnsi" w:eastAsiaTheme="minorHAnsi" w:hAnsiTheme="minorHAnsi" w:hint="eastAsia"/>
          <w:color w:val="000000"/>
          <w:sz w:val="20"/>
          <w:szCs w:val="20"/>
        </w:rPr>
        <w:t>5630 /</w:t>
      </w:r>
      <w:proofErr w:type="gramEnd"/>
      <w:r>
        <w:rPr>
          <w:rFonts w:asciiTheme="minorHAnsi" w:eastAsiaTheme="minorHAnsi" w:hAnsiTheme="minorHAnsi" w:hint="eastAsia"/>
          <w:color w:val="000000"/>
          <w:sz w:val="20"/>
          <w:szCs w:val="20"/>
        </w:rPr>
        <w:t xml:space="preserve"> </w:t>
      </w:r>
      <w:hyperlink r:id="rId11" w:tgtFrame="_blank" w:history="1">
        <w:r>
          <w:rPr>
            <w:rStyle w:val="a7"/>
            <w:rFonts w:asciiTheme="minorHAnsi" w:eastAsiaTheme="minorHAnsi" w:hAnsiTheme="minorHAnsi" w:hint="eastAsia"/>
            <w:sz w:val="20"/>
            <w:szCs w:val="20"/>
          </w:rPr>
          <w:t>jykim@medicompr-co.kr</w:t>
        </w:r>
      </w:hyperlink>
    </w:p>
    <w:p w14:paraId="3A70E23E" w14:textId="77777777" w:rsidR="00CA73E6" w:rsidRPr="00250BC4" w:rsidRDefault="00CA73E6" w:rsidP="00DE3390">
      <w:pPr>
        <w:wordWrap/>
        <w:rPr>
          <w:rFonts w:ascii="Arial" w:hAnsi="Arial" w:cs="Arial"/>
        </w:rPr>
      </w:pPr>
    </w:p>
    <w:sectPr w:rsidR="00CA73E6" w:rsidRPr="00250BC4" w:rsidSect="008D2073">
      <w:headerReference w:type="default" r:id="rId12"/>
      <w:footerReference w:type="default" r:id="rId13"/>
      <w:pgSz w:w="11906" w:h="16838"/>
      <w:pgMar w:top="195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B7A095" w14:textId="77777777" w:rsidR="00A9616E" w:rsidRDefault="00A9616E" w:rsidP="008D2073">
      <w:r>
        <w:separator/>
      </w:r>
    </w:p>
  </w:endnote>
  <w:endnote w:type="continuationSeparator" w:id="0">
    <w:p w14:paraId="2831D9A5" w14:textId="77777777" w:rsidR="00A9616E" w:rsidRDefault="00A9616E" w:rsidP="008D2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odoni MT">
    <w:charset w:val="00"/>
    <w:family w:val="roman"/>
    <w:pitch w:val="variable"/>
    <w:sig w:usb0="00000003" w:usb1="00000000" w:usb2="00000000" w:usb3="00000000" w:csb0="00000001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나눔고딕">
    <w:altName w:val="맑은 고딕"/>
    <w:charset w:val="81"/>
    <w:family w:val="modern"/>
    <w:pitch w:val="variable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303014" w14:textId="6BEC74E0" w:rsidR="006D4935" w:rsidRDefault="006D4935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694CA637" wp14:editId="130120CF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1" name="MSIPCM161548d0847c0cbcde2d7ffa" descr="{&quot;HashCode&quot;:-73742214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94F424B" w14:textId="5CEEAA3A" w:rsidR="006D4935" w:rsidRPr="006D4935" w:rsidRDefault="006D4935" w:rsidP="006D4935">
                          <w:pPr>
                            <w:jc w:val="center"/>
                            <w:rPr>
                              <w:rFonts w:ascii="Arial" w:hAnsi="Arial" w:cs="Arial"/>
                              <w:color w:val="008000"/>
                              <w:sz w:val="18"/>
                            </w:rPr>
                          </w:pPr>
                          <w:r w:rsidRPr="006D4935">
                            <w:rPr>
                              <w:rFonts w:ascii="Arial" w:hAnsi="Arial" w:cs="Arial"/>
                              <w:color w:val="008000"/>
                              <w:sz w:val="18"/>
                            </w:rPr>
                            <w:t>C1 - Internal use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4CA637" id="_x0000_t202" coordsize="21600,21600" o:spt="202" path="m,l,21600r21600,l21600,xe">
              <v:stroke joinstyle="miter"/>
              <v:path gradientshapeok="t" o:connecttype="rect"/>
            </v:shapetype>
            <v:shape id="MSIPCM161548d0847c0cbcde2d7ffa" o:spid="_x0000_s1026" type="#_x0000_t202" alt="{&quot;HashCode&quot;:-737422140,&quot;Height&quot;:841.0,&quot;Width&quot;:595.0,&quot;Placement&quot;:&quot;Footer&quot;,&quot;Index&quot;:&quot;Primary&quot;,&quot;Section&quot;:1,&quot;Top&quot;:0.0,&quot;Left&quot;:0.0}" style="position:absolute;left:0;text-align:left;margin-left:0;margin-top:805.9pt;width:595.3pt;height:21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" o:allowincell="f" filled="f" stroked="f" strokeweight=".5pt">
              <v:textbox inset=",0,,0">
                <w:txbxContent>
                  <w:p w14:paraId="094F424B" w14:textId="5CEEAA3A" w:rsidR="006D4935" w:rsidRPr="006D4935" w:rsidRDefault="006D4935" w:rsidP="006D4935">
                    <w:pPr>
                      <w:jc w:val="center"/>
                      <w:rPr>
                        <w:rFonts w:ascii="Arial" w:hAnsi="Arial" w:cs="Arial"/>
                        <w:color w:val="008000"/>
                        <w:sz w:val="18"/>
                      </w:rPr>
                    </w:pPr>
                    <w:r w:rsidRPr="006D4935">
                      <w:rPr>
                        <w:rFonts w:ascii="Arial" w:hAnsi="Arial" w:cs="Arial"/>
                        <w:color w:val="008000"/>
                        <w:sz w:val="18"/>
                      </w:rPr>
                      <w:t>C1 - Internal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E3D368" w14:textId="77777777" w:rsidR="00A9616E" w:rsidRDefault="00A9616E" w:rsidP="008D2073">
      <w:r>
        <w:separator/>
      </w:r>
    </w:p>
  </w:footnote>
  <w:footnote w:type="continuationSeparator" w:id="0">
    <w:p w14:paraId="43D4CEE3" w14:textId="77777777" w:rsidR="00A9616E" w:rsidRDefault="00A9616E" w:rsidP="008D2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53A1A4" w14:textId="2C82EC7D" w:rsidR="00906FD1" w:rsidRDefault="00906FD1" w:rsidP="00652B16">
    <w:pPr>
      <w:pStyle w:val="a5"/>
      <w:jc w:val="right"/>
    </w:pPr>
    <w:r w:rsidRPr="008501F5">
      <w:rPr>
        <w:rFonts w:ascii="Arial" w:hAnsi="Arial" w:cs="Times New Roman"/>
        <w:noProof/>
        <w:position w:val="-51"/>
      </w:rPr>
      <w:drawing>
        <wp:anchor distT="0" distB="0" distL="114300" distR="114300" simplePos="0" relativeHeight="251662336" behindDoc="0" locked="0" layoutInCell="1" allowOverlap="1" wp14:anchorId="35B74C28" wp14:editId="2149D53A">
          <wp:simplePos x="0" y="0"/>
          <wp:positionH relativeFrom="margin">
            <wp:posOffset>0</wp:posOffset>
          </wp:positionH>
          <wp:positionV relativeFrom="paragraph">
            <wp:posOffset>-454660</wp:posOffset>
          </wp:positionV>
          <wp:extent cx="1018540" cy="1047750"/>
          <wp:effectExtent l="0" t="0" r="0" b="0"/>
          <wp:wrapSquare wrapText="bothSides"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8540" cy="1047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3A9792EA" wp14:editId="7BB6BD23">
          <wp:simplePos x="0" y="0"/>
          <wp:positionH relativeFrom="column">
            <wp:posOffset>-147320</wp:posOffset>
          </wp:positionH>
          <wp:positionV relativeFrom="paragraph">
            <wp:posOffset>534670</wp:posOffset>
          </wp:positionV>
          <wp:extent cx="6028055" cy="157480"/>
          <wp:effectExtent l="0" t="0" r="0" b="0"/>
          <wp:wrapSquare wrapText="bothSides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1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727" t="-66904" r="5585" b="-5807"/>
                  <a:stretch>
                    <a:fillRect/>
                  </a:stretch>
                </pic:blipFill>
                <pic:spPr bwMode="auto">
                  <a:xfrm>
                    <a:off x="0" y="0"/>
                    <a:ext cx="6028055" cy="157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A29D1"/>
    <w:multiLevelType w:val="hybridMultilevel"/>
    <w:tmpl w:val="A5DA12D0"/>
    <w:lvl w:ilvl="0" w:tplc="1FD2416E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바탕" w:eastAsia="바탕" w:hAnsi="바탕" w:cs="Arial Unicode MS" w:hint="eastAsia"/>
      </w:rPr>
    </w:lvl>
    <w:lvl w:ilvl="1" w:tplc="04090003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10BD5B40"/>
    <w:multiLevelType w:val="hybridMultilevel"/>
    <w:tmpl w:val="2C16CB6A"/>
    <w:lvl w:ilvl="0" w:tplc="7CD0D85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6B42E16"/>
    <w:multiLevelType w:val="hybridMultilevel"/>
    <w:tmpl w:val="984ABA96"/>
    <w:lvl w:ilvl="0" w:tplc="ADAADC44">
      <w:start w:val="202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059390D"/>
    <w:multiLevelType w:val="hybridMultilevel"/>
    <w:tmpl w:val="E9505B4A"/>
    <w:lvl w:ilvl="0" w:tplc="9B7ECCD4">
      <w:start w:val="1"/>
      <w:numFmt w:val="decimal"/>
      <w:lvlText w:val="%1."/>
      <w:lvlJc w:val="left"/>
      <w:pPr>
        <w:ind w:left="223" w:hanging="223"/>
      </w:pPr>
      <w:rPr>
        <w:rFonts w:ascii="Bodoni MT" w:eastAsia="Bodoni MT" w:hAnsi="Bodoni MT" w:hint="default"/>
        <w:b/>
        <w:bCs/>
        <w:color w:val="585858"/>
        <w:spacing w:val="-1"/>
        <w:w w:val="100"/>
        <w:sz w:val="22"/>
        <w:szCs w:val="22"/>
      </w:rPr>
    </w:lvl>
    <w:lvl w:ilvl="1" w:tplc="869CA3F6">
      <w:start w:val="1"/>
      <w:numFmt w:val="bullet"/>
      <w:lvlText w:val="➢"/>
      <w:lvlJc w:val="left"/>
      <w:pPr>
        <w:ind w:left="838" w:hanging="360"/>
      </w:pPr>
      <w:rPr>
        <w:rFonts w:ascii="MS UI Gothic" w:eastAsia="MS UI Gothic" w:hAnsi="MS UI Gothic" w:hint="default"/>
        <w:color w:val="585858"/>
        <w:w w:val="79"/>
        <w:sz w:val="22"/>
        <w:szCs w:val="22"/>
      </w:rPr>
    </w:lvl>
    <w:lvl w:ilvl="2" w:tplc="AD9CBB00">
      <w:start w:val="1"/>
      <w:numFmt w:val="bullet"/>
      <w:lvlText w:val="•"/>
      <w:lvlJc w:val="left"/>
      <w:pPr>
        <w:ind w:left="1780" w:hanging="360"/>
      </w:pPr>
      <w:rPr>
        <w:rFonts w:hint="default"/>
      </w:rPr>
    </w:lvl>
    <w:lvl w:ilvl="3" w:tplc="881035FE">
      <w:start w:val="1"/>
      <w:numFmt w:val="bullet"/>
      <w:lvlText w:val="•"/>
      <w:lvlJc w:val="left"/>
      <w:pPr>
        <w:ind w:left="2721" w:hanging="360"/>
      </w:pPr>
      <w:rPr>
        <w:rFonts w:hint="default"/>
      </w:rPr>
    </w:lvl>
    <w:lvl w:ilvl="4" w:tplc="9EAA6902">
      <w:start w:val="1"/>
      <w:numFmt w:val="bullet"/>
      <w:lvlText w:val="•"/>
      <w:lvlJc w:val="left"/>
      <w:pPr>
        <w:ind w:left="3662" w:hanging="360"/>
      </w:pPr>
      <w:rPr>
        <w:rFonts w:hint="default"/>
      </w:rPr>
    </w:lvl>
    <w:lvl w:ilvl="5" w:tplc="0B94ADB8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 w:tplc="E8941654">
      <w:start w:val="1"/>
      <w:numFmt w:val="bullet"/>
      <w:lvlText w:val="•"/>
      <w:lvlJc w:val="left"/>
      <w:pPr>
        <w:ind w:left="5543" w:hanging="360"/>
      </w:pPr>
      <w:rPr>
        <w:rFonts w:hint="default"/>
      </w:rPr>
    </w:lvl>
    <w:lvl w:ilvl="7" w:tplc="03B8E4F0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8" w:tplc="5D66A86A">
      <w:start w:val="1"/>
      <w:numFmt w:val="bullet"/>
      <w:lvlText w:val="•"/>
      <w:lvlJc w:val="left"/>
      <w:pPr>
        <w:ind w:left="7424" w:hanging="360"/>
      </w:pPr>
      <w:rPr>
        <w:rFonts w:hint="default"/>
      </w:rPr>
    </w:lvl>
  </w:abstractNum>
  <w:abstractNum w:abstractNumId="4" w15:restartNumberingAfterBreak="0">
    <w:nsid w:val="645141F0"/>
    <w:multiLevelType w:val="hybridMultilevel"/>
    <w:tmpl w:val="D92C209C"/>
    <w:lvl w:ilvl="0" w:tplc="DB68B51E">
      <w:start w:val="2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70A007E1"/>
    <w:multiLevelType w:val="hybridMultilevel"/>
    <w:tmpl w:val="3FF290A6"/>
    <w:lvl w:ilvl="0" w:tplc="11961FEE">
      <w:start w:val="2"/>
      <w:numFmt w:val="bullet"/>
      <w:lvlText w:val="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98E"/>
    <w:rsid w:val="00017B1C"/>
    <w:rsid w:val="000206F3"/>
    <w:rsid w:val="00027127"/>
    <w:rsid w:val="000335A4"/>
    <w:rsid w:val="00045A16"/>
    <w:rsid w:val="000512BF"/>
    <w:rsid w:val="00054D93"/>
    <w:rsid w:val="00055606"/>
    <w:rsid w:val="000604AE"/>
    <w:rsid w:val="00073D3A"/>
    <w:rsid w:val="00081843"/>
    <w:rsid w:val="000832A5"/>
    <w:rsid w:val="00085FE4"/>
    <w:rsid w:val="000A7C76"/>
    <w:rsid w:val="000B6DDD"/>
    <w:rsid w:val="000C586F"/>
    <w:rsid w:val="000C5F26"/>
    <w:rsid w:val="000C60FE"/>
    <w:rsid w:val="000D5B98"/>
    <w:rsid w:val="000D6070"/>
    <w:rsid w:val="000E3260"/>
    <w:rsid w:val="000F37F7"/>
    <w:rsid w:val="000F4558"/>
    <w:rsid w:val="0010506F"/>
    <w:rsid w:val="00115388"/>
    <w:rsid w:val="001234BE"/>
    <w:rsid w:val="001248EA"/>
    <w:rsid w:val="00125F98"/>
    <w:rsid w:val="00133074"/>
    <w:rsid w:val="0014296A"/>
    <w:rsid w:val="00143E73"/>
    <w:rsid w:val="00144F8F"/>
    <w:rsid w:val="00146F25"/>
    <w:rsid w:val="001609D7"/>
    <w:rsid w:val="00164A9D"/>
    <w:rsid w:val="00166355"/>
    <w:rsid w:val="001805AD"/>
    <w:rsid w:val="001958ED"/>
    <w:rsid w:val="00195EAB"/>
    <w:rsid w:val="00197C9B"/>
    <w:rsid w:val="001A53B4"/>
    <w:rsid w:val="001C72E9"/>
    <w:rsid w:val="001D163C"/>
    <w:rsid w:val="001E2B79"/>
    <w:rsid w:val="001E5636"/>
    <w:rsid w:val="001F3D1C"/>
    <w:rsid w:val="001F7F2F"/>
    <w:rsid w:val="00201098"/>
    <w:rsid w:val="0020356A"/>
    <w:rsid w:val="00210864"/>
    <w:rsid w:val="00210A42"/>
    <w:rsid w:val="00213F86"/>
    <w:rsid w:val="00216E87"/>
    <w:rsid w:val="00221A7E"/>
    <w:rsid w:val="00223568"/>
    <w:rsid w:val="00230ADB"/>
    <w:rsid w:val="00242B94"/>
    <w:rsid w:val="00250634"/>
    <w:rsid w:val="00250BC4"/>
    <w:rsid w:val="002520A5"/>
    <w:rsid w:val="00256D38"/>
    <w:rsid w:val="00257138"/>
    <w:rsid w:val="002614CB"/>
    <w:rsid w:val="00262F63"/>
    <w:rsid w:val="0027213E"/>
    <w:rsid w:val="00273F7D"/>
    <w:rsid w:val="0027711F"/>
    <w:rsid w:val="00281280"/>
    <w:rsid w:val="00292E93"/>
    <w:rsid w:val="00297E34"/>
    <w:rsid w:val="002B2B59"/>
    <w:rsid w:val="002B5A5B"/>
    <w:rsid w:val="002D25F5"/>
    <w:rsid w:val="002D7C4C"/>
    <w:rsid w:val="002E071B"/>
    <w:rsid w:val="002E4728"/>
    <w:rsid w:val="002F4094"/>
    <w:rsid w:val="002F52AE"/>
    <w:rsid w:val="00303312"/>
    <w:rsid w:val="0031648C"/>
    <w:rsid w:val="00321961"/>
    <w:rsid w:val="00325A4B"/>
    <w:rsid w:val="003267DE"/>
    <w:rsid w:val="003560F1"/>
    <w:rsid w:val="00391D6E"/>
    <w:rsid w:val="00393B23"/>
    <w:rsid w:val="003971D7"/>
    <w:rsid w:val="003B4C92"/>
    <w:rsid w:val="003C759E"/>
    <w:rsid w:val="003D136B"/>
    <w:rsid w:val="003D6070"/>
    <w:rsid w:val="003D61BF"/>
    <w:rsid w:val="003E1690"/>
    <w:rsid w:val="00402281"/>
    <w:rsid w:val="00413A94"/>
    <w:rsid w:val="004172E6"/>
    <w:rsid w:val="00424904"/>
    <w:rsid w:val="00425550"/>
    <w:rsid w:val="00433C01"/>
    <w:rsid w:val="004373E8"/>
    <w:rsid w:val="00437EEF"/>
    <w:rsid w:val="00447F16"/>
    <w:rsid w:val="00456FEB"/>
    <w:rsid w:val="00461B0B"/>
    <w:rsid w:val="0048206C"/>
    <w:rsid w:val="00484CAF"/>
    <w:rsid w:val="0049259F"/>
    <w:rsid w:val="004A1B61"/>
    <w:rsid w:val="004A671D"/>
    <w:rsid w:val="004C2F10"/>
    <w:rsid w:val="004C3E7C"/>
    <w:rsid w:val="004D4DA3"/>
    <w:rsid w:val="004E49CA"/>
    <w:rsid w:val="00504A52"/>
    <w:rsid w:val="00507565"/>
    <w:rsid w:val="00512CB1"/>
    <w:rsid w:val="00523D2E"/>
    <w:rsid w:val="00524A4B"/>
    <w:rsid w:val="005268FD"/>
    <w:rsid w:val="00531781"/>
    <w:rsid w:val="00533324"/>
    <w:rsid w:val="00536782"/>
    <w:rsid w:val="0054283C"/>
    <w:rsid w:val="00551A4F"/>
    <w:rsid w:val="00551F18"/>
    <w:rsid w:val="00552083"/>
    <w:rsid w:val="005520CD"/>
    <w:rsid w:val="005563A6"/>
    <w:rsid w:val="00557F14"/>
    <w:rsid w:val="005649A3"/>
    <w:rsid w:val="005659A9"/>
    <w:rsid w:val="00571D6B"/>
    <w:rsid w:val="00573CDC"/>
    <w:rsid w:val="0058713D"/>
    <w:rsid w:val="005A02B0"/>
    <w:rsid w:val="005B6DA8"/>
    <w:rsid w:val="005C6073"/>
    <w:rsid w:val="005E2276"/>
    <w:rsid w:val="005F4459"/>
    <w:rsid w:val="00610575"/>
    <w:rsid w:val="006108E9"/>
    <w:rsid w:val="0061173A"/>
    <w:rsid w:val="006124AF"/>
    <w:rsid w:val="00612A0E"/>
    <w:rsid w:val="00615E89"/>
    <w:rsid w:val="0062141B"/>
    <w:rsid w:val="00633E00"/>
    <w:rsid w:val="006478C8"/>
    <w:rsid w:val="00652B16"/>
    <w:rsid w:val="00655DAF"/>
    <w:rsid w:val="00670E59"/>
    <w:rsid w:val="006752A9"/>
    <w:rsid w:val="00680A47"/>
    <w:rsid w:val="00681971"/>
    <w:rsid w:val="00681C01"/>
    <w:rsid w:val="00685862"/>
    <w:rsid w:val="00696AA2"/>
    <w:rsid w:val="006C2813"/>
    <w:rsid w:val="006D4093"/>
    <w:rsid w:val="006D4935"/>
    <w:rsid w:val="00710D43"/>
    <w:rsid w:val="0072035E"/>
    <w:rsid w:val="00723401"/>
    <w:rsid w:val="00740F85"/>
    <w:rsid w:val="0074374F"/>
    <w:rsid w:val="00757721"/>
    <w:rsid w:val="00765281"/>
    <w:rsid w:val="00770EBD"/>
    <w:rsid w:val="00773C90"/>
    <w:rsid w:val="00774787"/>
    <w:rsid w:val="0079604A"/>
    <w:rsid w:val="007960D2"/>
    <w:rsid w:val="007A1F86"/>
    <w:rsid w:val="007A29B9"/>
    <w:rsid w:val="007A2B7F"/>
    <w:rsid w:val="007A778B"/>
    <w:rsid w:val="007B2CD3"/>
    <w:rsid w:val="007C3300"/>
    <w:rsid w:val="007D3474"/>
    <w:rsid w:val="007D4271"/>
    <w:rsid w:val="007D7DF0"/>
    <w:rsid w:val="007E0A98"/>
    <w:rsid w:val="007E2E56"/>
    <w:rsid w:val="007E5558"/>
    <w:rsid w:val="007F152C"/>
    <w:rsid w:val="007F476A"/>
    <w:rsid w:val="007F73DB"/>
    <w:rsid w:val="00812833"/>
    <w:rsid w:val="00814C79"/>
    <w:rsid w:val="00863195"/>
    <w:rsid w:val="008703C8"/>
    <w:rsid w:val="00870FDA"/>
    <w:rsid w:val="00874736"/>
    <w:rsid w:val="008767C9"/>
    <w:rsid w:val="00891993"/>
    <w:rsid w:val="008A698E"/>
    <w:rsid w:val="008B175D"/>
    <w:rsid w:val="008C386F"/>
    <w:rsid w:val="008D16AD"/>
    <w:rsid w:val="008D2073"/>
    <w:rsid w:val="008D2559"/>
    <w:rsid w:val="008D7B02"/>
    <w:rsid w:val="008E361A"/>
    <w:rsid w:val="008E3C48"/>
    <w:rsid w:val="008E54B7"/>
    <w:rsid w:val="00902655"/>
    <w:rsid w:val="00902EDE"/>
    <w:rsid w:val="009053EF"/>
    <w:rsid w:val="00906FD1"/>
    <w:rsid w:val="00907E2C"/>
    <w:rsid w:val="00914F57"/>
    <w:rsid w:val="009309DB"/>
    <w:rsid w:val="00934154"/>
    <w:rsid w:val="0098045A"/>
    <w:rsid w:val="00996524"/>
    <w:rsid w:val="009A2DCE"/>
    <w:rsid w:val="009A655F"/>
    <w:rsid w:val="009B23B0"/>
    <w:rsid w:val="009B67BC"/>
    <w:rsid w:val="009C0198"/>
    <w:rsid w:val="009C103B"/>
    <w:rsid w:val="009D0C5A"/>
    <w:rsid w:val="009D484A"/>
    <w:rsid w:val="009D70F0"/>
    <w:rsid w:val="009F117C"/>
    <w:rsid w:val="00A058C9"/>
    <w:rsid w:val="00A06790"/>
    <w:rsid w:val="00A13FCA"/>
    <w:rsid w:val="00A238DB"/>
    <w:rsid w:val="00A255EA"/>
    <w:rsid w:val="00A27C1A"/>
    <w:rsid w:val="00A27CF2"/>
    <w:rsid w:val="00A31E10"/>
    <w:rsid w:val="00A415CB"/>
    <w:rsid w:val="00A50584"/>
    <w:rsid w:val="00A53CF5"/>
    <w:rsid w:val="00A570D8"/>
    <w:rsid w:val="00A74819"/>
    <w:rsid w:val="00A8107A"/>
    <w:rsid w:val="00A91688"/>
    <w:rsid w:val="00A9616E"/>
    <w:rsid w:val="00A97518"/>
    <w:rsid w:val="00AA6014"/>
    <w:rsid w:val="00AB2959"/>
    <w:rsid w:val="00AB6992"/>
    <w:rsid w:val="00AD074A"/>
    <w:rsid w:val="00AE103E"/>
    <w:rsid w:val="00AE3B97"/>
    <w:rsid w:val="00AE65E5"/>
    <w:rsid w:val="00AF1E2A"/>
    <w:rsid w:val="00AF39A5"/>
    <w:rsid w:val="00AF66D1"/>
    <w:rsid w:val="00B00E83"/>
    <w:rsid w:val="00B0512F"/>
    <w:rsid w:val="00B15B8A"/>
    <w:rsid w:val="00B228D6"/>
    <w:rsid w:val="00B25B6A"/>
    <w:rsid w:val="00B40E6C"/>
    <w:rsid w:val="00B41ED4"/>
    <w:rsid w:val="00B5297E"/>
    <w:rsid w:val="00B54957"/>
    <w:rsid w:val="00B56E90"/>
    <w:rsid w:val="00B635E6"/>
    <w:rsid w:val="00B67A15"/>
    <w:rsid w:val="00B808A5"/>
    <w:rsid w:val="00B87789"/>
    <w:rsid w:val="00BA0449"/>
    <w:rsid w:val="00BA5B9B"/>
    <w:rsid w:val="00BB2B26"/>
    <w:rsid w:val="00BB7C70"/>
    <w:rsid w:val="00BC4CAC"/>
    <w:rsid w:val="00BF1126"/>
    <w:rsid w:val="00BF43F5"/>
    <w:rsid w:val="00BF44E5"/>
    <w:rsid w:val="00BF7344"/>
    <w:rsid w:val="00C01813"/>
    <w:rsid w:val="00C0454B"/>
    <w:rsid w:val="00C1353D"/>
    <w:rsid w:val="00C14942"/>
    <w:rsid w:val="00C16D10"/>
    <w:rsid w:val="00C2049A"/>
    <w:rsid w:val="00C24DE8"/>
    <w:rsid w:val="00C34E61"/>
    <w:rsid w:val="00C3531D"/>
    <w:rsid w:val="00C40A8F"/>
    <w:rsid w:val="00C451ED"/>
    <w:rsid w:val="00C53DC9"/>
    <w:rsid w:val="00C55304"/>
    <w:rsid w:val="00C657CE"/>
    <w:rsid w:val="00C85845"/>
    <w:rsid w:val="00C93045"/>
    <w:rsid w:val="00C94A29"/>
    <w:rsid w:val="00C974B4"/>
    <w:rsid w:val="00C978CE"/>
    <w:rsid w:val="00CA73E6"/>
    <w:rsid w:val="00CD0885"/>
    <w:rsid w:val="00CD217C"/>
    <w:rsid w:val="00CD2E9A"/>
    <w:rsid w:val="00CD3779"/>
    <w:rsid w:val="00CF559E"/>
    <w:rsid w:val="00D001D1"/>
    <w:rsid w:val="00D17C38"/>
    <w:rsid w:val="00D241C8"/>
    <w:rsid w:val="00D313F4"/>
    <w:rsid w:val="00D35CB3"/>
    <w:rsid w:val="00D4119D"/>
    <w:rsid w:val="00D41FD0"/>
    <w:rsid w:val="00D42337"/>
    <w:rsid w:val="00D43F0F"/>
    <w:rsid w:val="00D45B43"/>
    <w:rsid w:val="00D4738C"/>
    <w:rsid w:val="00D47D62"/>
    <w:rsid w:val="00D55A3D"/>
    <w:rsid w:val="00D57C45"/>
    <w:rsid w:val="00D61727"/>
    <w:rsid w:val="00D640CE"/>
    <w:rsid w:val="00D642FE"/>
    <w:rsid w:val="00D76AFA"/>
    <w:rsid w:val="00D76DA6"/>
    <w:rsid w:val="00D8715A"/>
    <w:rsid w:val="00D910E8"/>
    <w:rsid w:val="00D917A6"/>
    <w:rsid w:val="00D927B3"/>
    <w:rsid w:val="00D93494"/>
    <w:rsid w:val="00DA35B4"/>
    <w:rsid w:val="00DB7F77"/>
    <w:rsid w:val="00DD182A"/>
    <w:rsid w:val="00DE3390"/>
    <w:rsid w:val="00DF2D2F"/>
    <w:rsid w:val="00DF5FA3"/>
    <w:rsid w:val="00DF6708"/>
    <w:rsid w:val="00DF7490"/>
    <w:rsid w:val="00E0093D"/>
    <w:rsid w:val="00E0140D"/>
    <w:rsid w:val="00E03107"/>
    <w:rsid w:val="00E106D8"/>
    <w:rsid w:val="00E35A5F"/>
    <w:rsid w:val="00E417FF"/>
    <w:rsid w:val="00E625A6"/>
    <w:rsid w:val="00E7791D"/>
    <w:rsid w:val="00E86582"/>
    <w:rsid w:val="00EA05AA"/>
    <w:rsid w:val="00EA7EF5"/>
    <w:rsid w:val="00EB6CCF"/>
    <w:rsid w:val="00EC1C0A"/>
    <w:rsid w:val="00EC3DA1"/>
    <w:rsid w:val="00EE694C"/>
    <w:rsid w:val="00EF6D56"/>
    <w:rsid w:val="00F07500"/>
    <w:rsid w:val="00F14F62"/>
    <w:rsid w:val="00F226B0"/>
    <w:rsid w:val="00F2520A"/>
    <w:rsid w:val="00F313BC"/>
    <w:rsid w:val="00F42779"/>
    <w:rsid w:val="00F42919"/>
    <w:rsid w:val="00F54AD2"/>
    <w:rsid w:val="00F5575A"/>
    <w:rsid w:val="00F570EF"/>
    <w:rsid w:val="00F67570"/>
    <w:rsid w:val="00F70100"/>
    <w:rsid w:val="00F84F8A"/>
    <w:rsid w:val="00F863CB"/>
    <w:rsid w:val="00F935E3"/>
    <w:rsid w:val="00F93CDB"/>
    <w:rsid w:val="00FA0457"/>
    <w:rsid w:val="00FA1303"/>
    <w:rsid w:val="00FA4A63"/>
    <w:rsid w:val="00FB3E84"/>
    <w:rsid w:val="00FC51C5"/>
    <w:rsid w:val="00FD09E7"/>
    <w:rsid w:val="00FE0E01"/>
    <w:rsid w:val="00FF599C"/>
    <w:rsid w:val="00FF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EDA1782"/>
  <w15:docId w15:val="{41F108C5-B1B5-4879-BBB8-E63F2C2D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D4093"/>
    <w:pPr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굴림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4093"/>
    <w:pPr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/>
      <w:sz w:val="24"/>
      <w:szCs w:val="24"/>
    </w:rPr>
  </w:style>
  <w:style w:type="character" w:styleId="a4">
    <w:name w:val="Strong"/>
    <w:basedOn w:val="a0"/>
    <w:uiPriority w:val="22"/>
    <w:qFormat/>
    <w:rsid w:val="006D4093"/>
    <w:rPr>
      <w:b/>
      <w:bCs/>
    </w:rPr>
  </w:style>
  <w:style w:type="paragraph" w:styleId="a5">
    <w:name w:val="header"/>
    <w:basedOn w:val="a"/>
    <w:link w:val="Char"/>
    <w:uiPriority w:val="99"/>
    <w:unhideWhenUsed/>
    <w:rsid w:val="008D207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D2073"/>
    <w:rPr>
      <w:rFonts w:ascii="맑은 고딕" w:eastAsia="맑은 고딕" w:hAnsi="맑은 고딕" w:cs="굴림"/>
      <w:kern w:val="0"/>
      <w:szCs w:val="20"/>
    </w:rPr>
  </w:style>
  <w:style w:type="paragraph" w:styleId="a6">
    <w:name w:val="footer"/>
    <w:basedOn w:val="a"/>
    <w:link w:val="Char0"/>
    <w:uiPriority w:val="99"/>
    <w:unhideWhenUsed/>
    <w:rsid w:val="008D207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D2073"/>
    <w:rPr>
      <w:rFonts w:ascii="맑은 고딕" w:eastAsia="맑은 고딕" w:hAnsi="맑은 고딕" w:cs="굴림"/>
      <w:kern w:val="0"/>
      <w:szCs w:val="20"/>
    </w:rPr>
  </w:style>
  <w:style w:type="character" w:styleId="a7">
    <w:name w:val="Hyperlink"/>
    <w:basedOn w:val="a0"/>
    <w:uiPriority w:val="99"/>
    <w:unhideWhenUsed/>
    <w:rsid w:val="00F54AD2"/>
    <w:rPr>
      <w:color w:val="0000FF" w:themeColor="hyperlink"/>
      <w:u w:val="single"/>
    </w:rPr>
  </w:style>
  <w:style w:type="paragraph" w:styleId="a8">
    <w:name w:val="Balloon Text"/>
    <w:basedOn w:val="a"/>
    <w:link w:val="Char1"/>
    <w:uiPriority w:val="99"/>
    <w:semiHidden/>
    <w:unhideWhenUsed/>
    <w:rsid w:val="003E169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3E1690"/>
    <w:rPr>
      <w:rFonts w:asciiTheme="majorHAnsi" w:eastAsiaTheme="majorEastAsia" w:hAnsiTheme="majorHAnsi" w:cstheme="majorBidi"/>
      <w:kern w:val="0"/>
      <w:sz w:val="18"/>
      <w:szCs w:val="18"/>
    </w:rPr>
  </w:style>
  <w:style w:type="character" w:styleId="a9">
    <w:name w:val="annotation reference"/>
    <w:basedOn w:val="a0"/>
    <w:unhideWhenUsed/>
    <w:rsid w:val="00FF599C"/>
    <w:rPr>
      <w:sz w:val="18"/>
      <w:szCs w:val="18"/>
    </w:rPr>
  </w:style>
  <w:style w:type="paragraph" w:styleId="aa">
    <w:name w:val="annotation text"/>
    <w:basedOn w:val="a"/>
    <w:link w:val="Char2"/>
    <w:unhideWhenUsed/>
    <w:rsid w:val="00FF599C"/>
    <w:pPr>
      <w:jc w:val="left"/>
    </w:pPr>
  </w:style>
  <w:style w:type="character" w:customStyle="1" w:styleId="Char2">
    <w:name w:val="메모 텍스트 Char"/>
    <w:basedOn w:val="a0"/>
    <w:link w:val="aa"/>
    <w:rsid w:val="00FF599C"/>
    <w:rPr>
      <w:rFonts w:ascii="맑은 고딕" w:eastAsia="맑은 고딕" w:hAnsi="맑은 고딕" w:cs="굴림"/>
      <w:kern w:val="0"/>
      <w:szCs w:val="20"/>
    </w:rPr>
  </w:style>
  <w:style w:type="paragraph" w:styleId="ab">
    <w:name w:val="annotation subject"/>
    <w:basedOn w:val="aa"/>
    <w:next w:val="aa"/>
    <w:link w:val="Char3"/>
    <w:uiPriority w:val="99"/>
    <w:semiHidden/>
    <w:unhideWhenUsed/>
    <w:rsid w:val="00FF599C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FF599C"/>
    <w:rPr>
      <w:rFonts w:ascii="맑은 고딕" w:eastAsia="맑은 고딕" w:hAnsi="맑은 고딕" w:cs="굴림"/>
      <w:b/>
      <w:bCs/>
      <w:kern w:val="0"/>
      <w:szCs w:val="20"/>
    </w:rPr>
  </w:style>
  <w:style w:type="paragraph" w:styleId="ac">
    <w:name w:val="List Paragraph"/>
    <w:basedOn w:val="a"/>
    <w:uiPriority w:val="1"/>
    <w:qFormat/>
    <w:rsid w:val="00C34E61"/>
    <w:pPr>
      <w:ind w:leftChars="400" w:left="800"/>
    </w:pPr>
  </w:style>
  <w:style w:type="character" w:customStyle="1" w:styleId="1">
    <w:name w:val="확인되지 않은 멘션1"/>
    <w:basedOn w:val="a0"/>
    <w:uiPriority w:val="99"/>
    <w:semiHidden/>
    <w:unhideWhenUsed/>
    <w:rsid w:val="00757721"/>
    <w:rPr>
      <w:color w:val="808080"/>
      <w:shd w:val="clear" w:color="auto" w:fill="E6E6E6"/>
    </w:rPr>
  </w:style>
  <w:style w:type="character" w:styleId="ad">
    <w:name w:val="Unresolved Mention"/>
    <w:basedOn w:val="a0"/>
    <w:uiPriority w:val="99"/>
    <w:semiHidden/>
    <w:unhideWhenUsed/>
    <w:rsid w:val="000C60FE"/>
    <w:rPr>
      <w:color w:val="605E5C"/>
      <w:shd w:val="clear" w:color="auto" w:fill="E1DFDD"/>
    </w:rPr>
  </w:style>
  <w:style w:type="paragraph" w:styleId="ae">
    <w:name w:val="Body Text"/>
    <w:basedOn w:val="a"/>
    <w:link w:val="Char4"/>
    <w:uiPriority w:val="1"/>
    <w:qFormat/>
    <w:rsid w:val="00A058C9"/>
    <w:pPr>
      <w:widowControl w:val="0"/>
      <w:wordWrap/>
      <w:autoSpaceDE/>
      <w:autoSpaceDN/>
      <w:ind w:left="118"/>
      <w:jc w:val="left"/>
    </w:pPr>
    <w:rPr>
      <w:rFonts w:ascii="Bodoni MT" w:eastAsia="Bodoni MT" w:hAnsi="Bodoni MT" w:cstheme="minorBidi"/>
      <w:sz w:val="22"/>
      <w:szCs w:val="22"/>
      <w:lang w:eastAsia="en-US"/>
    </w:rPr>
  </w:style>
  <w:style w:type="character" w:customStyle="1" w:styleId="Char4">
    <w:name w:val="본문 Char"/>
    <w:basedOn w:val="a0"/>
    <w:link w:val="ae"/>
    <w:uiPriority w:val="1"/>
    <w:rsid w:val="00A058C9"/>
    <w:rPr>
      <w:rFonts w:ascii="Bodoni MT" w:eastAsia="Bodoni MT" w:hAnsi="Bodoni MT"/>
      <w:kern w:val="0"/>
      <w:sz w:val="22"/>
      <w:lang w:eastAsia="en-US"/>
    </w:rPr>
  </w:style>
  <w:style w:type="character" w:styleId="af">
    <w:name w:val="FollowedHyperlink"/>
    <w:basedOn w:val="a0"/>
    <w:uiPriority w:val="99"/>
    <w:semiHidden/>
    <w:unhideWhenUsed/>
    <w:rsid w:val="00413A9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20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8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orwomeninscience.co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ykim@medicompr-co.k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sjshin@medicompr-m.co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oreal.com/en/mediaroom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301B76-AAD4-4735-A417-4ACC03401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1953</Characters>
  <Application>Microsoft Office Word</Application>
  <DocSecurity>4</DocSecurity>
  <Lines>16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 Corporation</Company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여성 과총</cp:lastModifiedBy>
  <cp:revision>2</cp:revision>
  <cp:lastPrinted>2021-03-31T09:27:00Z</cp:lastPrinted>
  <dcterms:created xsi:type="dcterms:W3CDTF">2021-04-02T06:39:00Z</dcterms:created>
  <dcterms:modified xsi:type="dcterms:W3CDTF">2021-04-02T06:39:00Z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3b7177-c66c-4b22-a350-7ee86f9a1e74_Enabled">
    <vt:lpwstr>True</vt:lpwstr>
  </property>
  <property fmtid="{D5CDD505-2E9C-101B-9397-08002B2CF9AE}" pid="3" name="MSIP_Label_f43b7177-c66c-4b22-a350-7ee86f9a1e74_SiteId">
    <vt:lpwstr>e4e1abd9-eac7-4a71-ab52-da5c998aa7ba</vt:lpwstr>
  </property>
  <property fmtid="{D5CDD505-2E9C-101B-9397-08002B2CF9AE}" pid="4" name="MSIP_Label_f43b7177-c66c-4b22-a350-7ee86f9a1e74_Owner">
    <vt:lpwstr>OckYeol.BAE@loreal.com</vt:lpwstr>
  </property>
  <property fmtid="{D5CDD505-2E9C-101B-9397-08002B2CF9AE}" pid="5" name="MSIP_Label_f43b7177-c66c-4b22-a350-7ee86f9a1e74_SetDate">
    <vt:lpwstr>2020-03-19T09:56:19.6745943Z</vt:lpwstr>
  </property>
  <property fmtid="{D5CDD505-2E9C-101B-9397-08002B2CF9AE}" pid="6" name="MSIP_Label_f43b7177-c66c-4b22-a350-7ee86f9a1e74_Name">
    <vt:lpwstr>C1 - Internal use</vt:lpwstr>
  </property>
  <property fmtid="{D5CDD505-2E9C-101B-9397-08002B2CF9AE}" pid="7" name="MSIP_Label_f43b7177-c66c-4b22-a350-7ee86f9a1e74_Application">
    <vt:lpwstr>Microsoft Azure Information Protection</vt:lpwstr>
  </property>
  <property fmtid="{D5CDD505-2E9C-101B-9397-08002B2CF9AE}" pid="8" name="MSIP_Label_f43b7177-c66c-4b22-a350-7ee86f9a1e74_ActionId">
    <vt:lpwstr>e67d1701-ce03-4113-8cfd-f2c52bf97a1c</vt:lpwstr>
  </property>
  <property fmtid="{D5CDD505-2E9C-101B-9397-08002B2CF9AE}" pid="9" name="MSIP_Label_f43b7177-c66c-4b22-a350-7ee86f9a1e74_Extended_MSFT_Method">
    <vt:lpwstr>Automatic</vt:lpwstr>
  </property>
  <property fmtid="{D5CDD505-2E9C-101B-9397-08002B2CF9AE}" pid="10" name="Sensitivity">
    <vt:lpwstr>C1 - Internal use</vt:lpwstr>
  </property>
</Properties>
</file>